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FC67" w14:textId="3570295D" w:rsidR="00437DA8" w:rsidRPr="00437DA8" w:rsidRDefault="00437DA8" w:rsidP="00437DA8">
      <w:pPr>
        <w:jc w:val="center"/>
        <w:rPr>
          <w:rFonts w:ascii="Luciole" w:hAnsi="Luciole"/>
          <w:b/>
          <w:bCs/>
        </w:rPr>
      </w:pPr>
      <w:r w:rsidRPr="00437DA8">
        <w:rPr>
          <w:rFonts w:ascii="Luciole" w:hAnsi="Luciole"/>
          <w:b/>
          <w:bCs/>
        </w:rPr>
        <w:t>INVITATION</w:t>
      </w:r>
    </w:p>
    <w:p w14:paraId="4FF8C01A" w14:textId="2AEFB06D" w:rsidR="00437DA8" w:rsidRPr="00437DA8" w:rsidRDefault="00437DA8" w:rsidP="00437DA8">
      <w:pPr>
        <w:jc w:val="center"/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>LES PEP 69 &amp; MÉTROPOLE DE LYON CÉLÈBRENT LEUR CENTENAIRE</w:t>
      </w:r>
    </w:p>
    <w:p w14:paraId="0A81CE50" w14:textId="398C9FE1" w:rsidR="001F0669" w:rsidRDefault="00437DA8" w:rsidP="00437DA8">
      <w:pPr>
        <w:jc w:val="center"/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>Bernard BOCHARD</w:t>
      </w:r>
      <w:r w:rsidRPr="00437DA8">
        <w:rPr>
          <w:rFonts w:ascii="Luciole" w:hAnsi="Luciole"/>
        </w:rPr>
        <w:t>, Président de l’Association Départementale PEP 69 / Métropole de Lyon</w:t>
      </w:r>
      <w:r>
        <w:rPr>
          <w:rFonts w:ascii="Luciole" w:hAnsi="Luciole"/>
        </w:rPr>
        <w:t xml:space="preserve"> </w:t>
      </w:r>
      <w:r w:rsidRPr="00437DA8">
        <w:rPr>
          <w:rFonts w:ascii="Luciole" w:hAnsi="Luciole"/>
        </w:rPr>
        <w:t xml:space="preserve">et </w:t>
      </w:r>
      <w:r w:rsidRPr="00437DA8">
        <w:rPr>
          <w:rFonts w:ascii="Luciole" w:hAnsi="Luciole"/>
          <w:b/>
          <w:bCs/>
        </w:rPr>
        <w:t>Nicolas EGLIN</w:t>
      </w:r>
      <w:r w:rsidRPr="00437DA8">
        <w:rPr>
          <w:rFonts w:ascii="Luciole" w:hAnsi="Luciole"/>
        </w:rPr>
        <w:t>, Directeur Général</w:t>
      </w:r>
      <w:r w:rsidRPr="00437DA8">
        <w:rPr>
          <w:rFonts w:ascii="Luciole" w:hAnsi="Luciole"/>
        </w:rPr>
        <w:br/>
      </w:r>
      <w:r w:rsidRPr="00437DA8">
        <w:rPr>
          <w:rFonts w:ascii="Luciole" w:hAnsi="Luciole"/>
        </w:rPr>
        <w:br/>
        <w:t>ont le plaisir de vous inviter à</w:t>
      </w:r>
      <w:r>
        <w:rPr>
          <w:rFonts w:ascii="Luciole" w:hAnsi="Luciole"/>
        </w:rPr>
        <w:t xml:space="preserve"> </w:t>
      </w:r>
      <w:r w:rsidRPr="00437DA8">
        <w:rPr>
          <w:rFonts w:ascii="Luciole" w:hAnsi="Luciole"/>
        </w:rPr>
        <w:t xml:space="preserve">une conférence organisée par l’Institut de Formation en </w:t>
      </w:r>
      <w:proofErr w:type="spellStart"/>
      <w:r w:rsidRPr="00437DA8">
        <w:rPr>
          <w:rFonts w:ascii="Luciole" w:hAnsi="Luciole"/>
        </w:rPr>
        <w:t>masso</w:t>
      </w:r>
      <w:proofErr w:type="spellEnd"/>
      <w:r w:rsidRPr="00437DA8">
        <w:rPr>
          <w:rFonts w:ascii="Luciole" w:hAnsi="Luciole"/>
        </w:rPr>
        <w:t>-kinésithérapie pour déficients de la vue (IFMKDV) et le laboratoire DIPHE, Université Lyon</w:t>
      </w:r>
    </w:p>
    <w:p w14:paraId="38C9A50E" w14:textId="78AF4F07" w:rsidR="00437DA8" w:rsidRPr="00437DA8" w:rsidRDefault="00437DA8" w:rsidP="00437DA8">
      <w:pPr>
        <w:jc w:val="center"/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>CONFERENCE-DEBAT «</w:t>
      </w:r>
      <w:r w:rsidRPr="00437DA8">
        <w:rPr>
          <w:rFonts w:ascii="Calibri" w:hAnsi="Calibri" w:cs="Calibri"/>
          <w:b/>
          <w:bCs/>
        </w:rPr>
        <w:t> </w:t>
      </w:r>
      <w:r w:rsidRPr="00437DA8">
        <w:rPr>
          <w:rFonts w:ascii="Luciole" w:hAnsi="Luciole"/>
          <w:b/>
          <w:bCs/>
        </w:rPr>
        <w:t>L</w:t>
      </w:r>
      <w:r w:rsidRPr="00437DA8">
        <w:rPr>
          <w:rFonts w:ascii="Luciole" w:hAnsi="Luciole" w:cs="Luciole"/>
          <w:b/>
          <w:bCs/>
        </w:rPr>
        <w:t>’</w:t>
      </w:r>
      <w:r w:rsidRPr="00437DA8">
        <w:rPr>
          <w:rFonts w:ascii="Luciole" w:hAnsi="Luciole"/>
          <w:b/>
          <w:bCs/>
        </w:rPr>
        <w:t>Universit</w:t>
      </w:r>
      <w:r w:rsidRPr="00437DA8">
        <w:rPr>
          <w:rFonts w:ascii="Luciole" w:hAnsi="Luciole" w:cs="Luciole"/>
          <w:b/>
          <w:bCs/>
        </w:rPr>
        <w:t>é</w:t>
      </w:r>
      <w:r w:rsidRPr="00437DA8">
        <w:rPr>
          <w:rFonts w:ascii="Luciole" w:hAnsi="Luciole"/>
          <w:b/>
          <w:bCs/>
        </w:rPr>
        <w:t xml:space="preserve"> </w:t>
      </w:r>
      <w:r w:rsidRPr="00437DA8">
        <w:rPr>
          <w:rFonts w:ascii="Luciole" w:hAnsi="Luciole"/>
          <w:b/>
          <w:bCs/>
        </w:rPr>
        <w:t>inclusive</w:t>
      </w:r>
      <w:r w:rsidRPr="00437DA8">
        <w:rPr>
          <w:rFonts w:ascii="Luciole" w:hAnsi="Luciole" w:cs="Luciole"/>
          <w:b/>
          <w:bCs/>
        </w:rPr>
        <w:t xml:space="preserve"> »</w:t>
      </w:r>
      <w:r w:rsidRPr="00437DA8">
        <w:rPr>
          <w:rFonts w:ascii="Luciole" w:hAnsi="Luciole"/>
          <w:b/>
          <w:bCs/>
        </w:rPr>
        <w:t xml:space="preserve"> - </w:t>
      </w:r>
      <w:r w:rsidRPr="00437DA8">
        <w:rPr>
          <w:rFonts w:ascii="Luciole" w:hAnsi="Luciole" w:cs="Luciole"/>
          <w:b/>
          <w:bCs/>
        </w:rPr>
        <w:t>É</w:t>
      </w:r>
      <w:r w:rsidRPr="00437DA8">
        <w:rPr>
          <w:rFonts w:ascii="Luciole" w:hAnsi="Luciole"/>
          <w:b/>
          <w:bCs/>
        </w:rPr>
        <w:t>tat des lieux et perspectives</w:t>
      </w:r>
    </w:p>
    <w:p w14:paraId="2ACDD2B1" w14:textId="7877B135" w:rsidR="00437DA8" w:rsidRPr="00437DA8" w:rsidRDefault="00437DA8" w:rsidP="00437DA8">
      <w:pPr>
        <w:jc w:val="center"/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>Jeudi 27 juin 2024 de 18h00 à 20h00</w:t>
      </w:r>
    </w:p>
    <w:p w14:paraId="3518AA84" w14:textId="77777777" w:rsidR="00437DA8" w:rsidRPr="00437DA8" w:rsidRDefault="00437DA8" w:rsidP="00437DA8">
      <w:pPr>
        <w:jc w:val="center"/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>Amphithéâtre LAPRADE Université Lyon 2 (Bâtiment Clio Campus des berges du Rhône)</w:t>
      </w:r>
    </w:p>
    <w:p w14:paraId="0E52581B" w14:textId="3A006658" w:rsidR="00437DA8" w:rsidRPr="00437DA8" w:rsidRDefault="00437DA8" w:rsidP="00437DA8">
      <w:pPr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 xml:space="preserve">Interviendront lors de cette </w:t>
      </w:r>
      <w:r w:rsidRPr="00437DA8">
        <w:rPr>
          <w:rFonts w:ascii="Luciole" w:hAnsi="Luciole"/>
          <w:b/>
          <w:bCs/>
        </w:rPr>
        <w:t>soirée :</w:t>
      </w:r>
    </w:p>
    <w:p w14:paraId="080AC899" w14:textId="77777777" w:rsidR="00437DA8" w:rsidRPr="00437DA8" w:rsidRDefault="00437DA8" w:rsidP="00437DA8">
      <w:pPr>
        <w:numPr>
          <w:ilvl w:val="0"/>
          <w:numId w:val="1"/>
        </w:numPr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>Liliane Pelletier</w:t>
      </w:r>
      <w:r w:rsidRPr="00437DA8">
        <w:rPr>
          <w:rFonts w:ascii="Luciole" w:hAnsi="Luciole"/>
        </w:rPr>
        <w:t>, Professeure des universités en Sciences de l'éducation et de la formation, membre du Laboratoire ECP et membre du Laboratoire international sur l'inclusion scolaire.</w:t>
      </w:r>
    </w:p>
    <w:p w14:paraId="20BE3F52" w14:textId="77777777" w:rsidR="00437DA8" w:rsidRPr="00437DA8" w:rsidRDefault="00437DA8" w:rsidP="00437DA8">
      <w:pPr>
        <w:numPr>
          <w:ilvl w:val="0"/>
          <w:numId w:val="1"/>
        </w:numPr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 xml:space="preserve">Hussein </w:t>
      </w:r>
      <w:proofErr w:type="spellStart"/>
      <w:r w:rsidRPr="00437DA8">
        <w:rPr>
          <w:rFonts w:ascii="Luciole" w:hAnsi="Luciole"/>
          <w:b/>
          <w:bCs/>
        </w:rPr>
        <w:t>Mozahem</w:t>
      </w:r>
      <w:proofErr w:type="spellEnd"/>
      <w:r w:rsidRPr="00437DA8">
        <w:rPr>
          <w:rFonts w:ascii="Luciole" w:hAnsi="Luciole"/>
        </w:rPr>
        <w:t xml:space="preserve">, Secrétaire Général de 100% </w:t>
      </w:r>
      <w:proofErr w:type="spellStart"/>
      <w:r w:rsidRPr="00437DA8">
        <w:rPr>
          <w:rFonts w:ascii="Luciole" w:hAnsi="Luciole"/>
        </w:rPr>
        <w:t>Handinamique</w:t>
      </w:r>
      <w:proofErr w:type="spellEnd"/>
      <w:r w:rsidRPr="00437DA8">
        <w:rPr>
          <w:rFonts w:ascii="Luciole" w:hAnsi="Luciole"/>
        </w:rPr>
        <w:t>, mouvement national de jeunes qui vise notamment à conforter le parcours de formation et d’insertion professionnelle des jeunes handicapés.</w:t>
      </w:r>
    </w:p>
    <w:p w14:paraId="3D8FE6EF" w14:textId="604E0915" w:rsidR="00437DA8" w:rsidRPr="00437DA8" w:rsidRDefault="00437DA8" w:rsidP="00437DA8">
      <w:pPr>
        <w:numPr>
          <w:ilvl w:val="0"/>
          <w:numId w:val="1"/>
        </w:numPr>
        <w:rPr>
          <w:rFonts w:ascii="Luciole" w:hAnsi="Luciole"/>
        </w:rPr>
      </w:pPr>
      <w:r w:rsidRPr="00437DA8">
        <w:rPr>
          <w:rFonts w:ascii="Luciole" w:hAnsi="Luciole"/>
          <w:b/>
          <w:bCs/>
        </w:rPr>
        <w:t xml:space="preserve">Maxime </w:t>
      </w:r>
      <w:proofErr w:type="spellStart"/>
      <w:r w:rsidRPr="00437DA8">
        <w:rPr>
          <w:rFonts w:ascii="Luciole" w:hAnsi="Luciole"/>
          <w:b/>
          <w:bCs/>
        </w:rPr>
        <w:t>Lokietek</w:t>
      </w:r>
      <w:proofErr w:type="spellEnd"/>
      <w:r w:rsidRPr="00437DA8">
        <w:rPr>
          <w:rFonts w:ascii="Luciole" w:hAnsi="Luciole"/>
        </w:rPr>
        <w:t xml:space="preserve">, ancien étudiant de l’IFMKDV, futur doctorant </w:t>
      </w:r>
      <w:proofErr w:type="spellStart"/>
      <w:r w:rsidRPr="00437DA8">
        <w:rPr>
          <w:rFonts w:ascii="Luciole" w:hAnsi="Luciole"/>
        </w:rPr>
        <w:t>co-direction</w:t>
      </w:r>
      <w:proofErr w:type="spellEnd"/>
      <w:r w:rsidRPr="00437DA8">
        <w:rPr>
          <w:rFonts w:ascii="Luciole" w:hAnsi="Luciole"/>
        </w:rPr>
        <w:t xml:space="preserve"> </w:t>
      </w:r>
      <w:proofErr w:type="spellStart"/>
      <w:r w:rsidRPr="00437DA8">
        <w:rPr>
          <w:rFonts w:ascii="Luciole" w:hAnsi="Luciole"/>
        </w:rPr>
        <w:t>Reshape</w:t>
      </w:r>
      <w:proofErr w:type="spellEnd"/>
      <w:r w:rsidRPr="00437DA8">
        <w:rPr>
          <w:rFonts w:ascii="Luciole" w:hAnsi="Luciole"/>
        </w:rPr>
        <w:t xml:space="preserve"> </w:t>
      </w:r>
      <w:proofErr w:type="spellStart"/>
      <w:r w:rsidRPr="00437DA8">
        <w:rPr>
          <w:rFonts w:ascii="Luciole" w:hAnsi="Luciole"/>
        </w:rPr>
        <w:t>Lab</w:t>
      </w:r>
      <w:proofErr w:type="spellEnd"/>
      <w:r w:rsidRPr="00437DA8">
        <w:rPr>
          <w:rFonts w:ascii="Calibri" w:hAnsi="Calibri" w:cs="Calibri"/>
        </w:rPr>
        <w:t> </w:t>
      </w:r>
      <w:r w:rsidRPr="00437DA8">
        <w:rPr>
          <w:rFonts w:ascii="Luciole" w:hAnsi="Luciole"/>
        </w:rPr>
        <w:t>(INSERM UMR 1290/ Universit</w:t>
      </w:r>
      <w:r w:rsidRPr="00437DA8">
        <w:rPr>
          <w:rFonts w:ascii="Luciole" w:hAnsi="Luciole" w:cs="Luciole"/>
        </w:rPr>
        <w:t>é</w:t>
      </w:r>
      <w:r w:rsidRPr="00437DA8">
        <w:rPr>
          <w:rFonts w:ascii="Luciole" w:hAnsi="Luciole"/>
        </w:rPr>
        <w:t xml:space="preserve"> Claude Bernard LYON 1) et LIBM (Laboratoire Interuniversitaire de Biologie de la Motricit</w:t>
      </w:r>
      <w:r w:rsidRPr="00437DA8">
        <w:rPr>
          <w:rFonts w:ascii="Luciole" w:hAnsi="Luciole" w:cs="Luciole"/>
        </w:rPr>
        <w:t>é</w:t>
      </w:r>
      <w:r w:rsidRPr="00437DA8">
        <w:rPr>
          <w:rFonts w:ascii="Luciole" w:hAnsi="Luciole"/>
        </w:rPr>
        <w:t>) - EA 7424/ Universit</w:t>
      </w:r>
      <w:r w:rsidRPr="00437DA8">
        <w:rPr>
          <w:rFonts w:ascii="Luciole" w:hAnsi="Luciole" w:cs="Luciole"/>
        </w:rPr>
        <w:t>é</w:t>
      </w:r>
      <w:r w:rsidRPr="00437DA8">
        <w:rPr>
          <w:rFonts w:ascii="Luciole" w:hAnsi="Luciole"/>
        </w:rPr>
        <w:t xml:space="preserve"> Claude Bernard LYON 1.</w:t>
      </w:r>
      <w:r w:rsidRPr="00437DA8">
        <w:rPr>
          <w:rFonts w:ascii="Calibri" w:hAnsi="Calibri" w:cs="Calibri"/>
        </w:rPr>
        <w:t> </w:t>
      </w:r>
    </w:p>
    <w:p w14:paraId="1EC59EFA" w14:textId="1840901E" w:rsidR="00437DA8" w:rsidRPr="00437DA8" w:rsidRDefault="00437DA8" w:rsidP="00437DA8">
      <w:pPr>
        <w:rPr>
          <w:rFonts w:ascii="Luciole" w:hAnsi="Luciole"/>
        </w:rPr>
      </w:pPr>
      <w:r w:rsidRPr="00437DA8">
        <w:rPr>
          <w:rFonts w:ascii="Luciole" w:hAnsi="Luciole"/>
        </w:rPr>
        <w:t xml:space="preserve"> </w:t>
      </w:r>
      <w:r w:rsidRPr="00437DA8">
        <w:rPr>
          <w:rFonts w:ascii="Luciole" w:hAnsi="Luciole"/>
          <w:u w:val="single"/>
        </w:rPr>
        <w:t xml:space="preserve">Information pratiques : </w:t>
      </w:r>
      <w:r w:rsidRPr="00437DA8">
        <w:rPr>
          <w:rFonts w:ascii="Luciole" w:hAnsi="Luciole"/>
        </w:rPr>
        <w:br/>
        <w:t>-</w:t>
      </w:r>
      <w:r w:rsidRPr="00437DA8">
        <w:rPr>
          <w:rFonts w:ascii="Luciole" w:hAnsi="Luciole"/>
        </w:rPr>
        <w:t>Adresse :</w:t>
      </w:r>
      <w:r w:rsidRPr="00437DA8">
        <w:rPr>
          <w:rFonts w:ascii="Luciole" w:hAnsi="Luciole"/>
        </w:rPr>
        <w:t xml:space="preserve"> amphi Laprade, Bâtiment Clio Campus des Berges du Rhône, entrée 4 bis rue de l’université 69007 Lyon</w:t>
      </w:r>
      <w:r>
        <w:rPr>
          <w:rFonts w:ascii="Luciole" w:hAnsi="Luciole"/>
        </w:rPr>
        <w:t xml:space="preserve"> </w:t>
      </w:r>
      <w:r w:rsidRPr="00437DA8">
        <w:rPr>
          <w:rFonts w:ascii="Luciole" w:hAnsi="Luciole"/>
        </w:rPr>
        <w:t>Accès :</w:t>
      </w:r>
      <w:r w:rsidRPr="00437DA8">
        <w:rPr>
          <w:rFonts w:ascii="Luciole" w:hAnsi="Luciole"/>
        </w:rPr>
        <w:t xml:space="preserve"> tram T1 arrêt rue de l’Université</w:t>
      </w:r>
    </w:p>
    <w:p w14:paraId="0282AFEE" w14:textId="534D3724" w:rsidR="00437DA8" w:rsidRPr="00437DA8" w:rsidRDefault="00437DA8" w:rsidP="00437DA8">
      <w:pPr>
        <w:rPr>
          <w:rFonts w:ascii="Luciole" w:hAnsi="Luciole"/>
        </w:rPr>
      </w:pPr>
      <w:r w:rsidRPr="00437DA8">
        <w:rPr>
          <w:rFonts w:ascii="Luciole" w:hAnsi="Luciole"/>
        </w:rPr>
        <w:t xml:space="preserve">- </w:t>
      </w:r>
      <w:r w:rsidRPr="00437DA8">
        <w:rPr>
          <w:rFonts w:ascii="Luciole" w:hAnsi="Luciole"/>
          <w:b/>
          <w:bCs/>
        </w:rPr>
        <w:t xml:space="preserve">Réservation nécessaire avant le 15 juin par mail à : </w:t>
      </w:r>
      <w:hyperlink r:id="rId7" w:history="1">
        <w:r w:rsidRPr="00437DA8">
          <w:rPr>
            <w:rStyle w:val="Lienhypertexte"/>
            <w:rFonts w:ascii="Luciole" w:hAnsi="Luciole"/>
            <w:b/>
            <w:bCs/>
          </w:rPr>
          <w:t>n.rivaux@lespep69.org</w:t>
        </w:r>
      </w:hyperlink>
      <w:r w:rsidRPr="00437DA8">
        <w:rPr>
          <w:rFonts w:ascii="Luciole" w:hAnsi="Luciole"/>
          <w:b/>
          <w:bCs/>
        </w:rPr>
        <w:t xml:space="preserve"> merci de préciser si vous avez des besoins spécifiques (interprète LSF, accompagnateurs, etc.)</w:t>
      </w:r>
    </w:p>
    <w:sectPr w:rsidR="00437DA8" w:rsidRPr="00437DA8" w:rsidSect="00437DA8">
      <w:headerReference w:type="default" r:id="rId8"/>
      <w:pgSz w:w="11906" w:h="16838"/>
      <w:pgMar w:top="8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E7FC8" w14:textId="77777777" w:rsidR="00E83770" w:rsidRDefault="00E83770" w:rsidP="00437DA8">
      <w:pPr>
        <w:spacing w:after="0" w:line="240" w:lineRule="auto"/>
      </w:pPr>
      <w:r>
        <w:separator/>
      </w:r>
    </w:p>
  </w:endnote>
  <w:endnote w:type="continuationSeparator" w:id="0">
    <w:p w14:paraId="134E3753" w14:textId="77777777" w:rsidR="00E83770" w:rsidRDefault="00E83770" w:rsidP="0043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DFB81" w14:textId="77777777" w:rsidR="00E83770" w:rsidRDefault="00E83770" w:rsidP="00437DA8">
      <w:pPr>
        <w:spacing w:after="0" w:line="240" w:lineRule="auto"/>
      </w:pPr>
      <w:r>
        <w:separator/>
      </w:r>
    </w:p>
  </w:footnote>
  <w:footnote w:type="continuationSeparator" w:id="0">
    <w:p w14:paraId="39FA56CC" w14:textId="77777777" w:rsidR="00E83770" w:rsidRDefault="00E83770" w:rsidP="0043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B868" w14:textId="6C108525" w:rsidR="00437DA8" w:rsidRDefault="00437DA8">
    <w:pPr>
      <w:pStyle w:val="En-tte"/>
    </w:pPr>
    <w:r w:rsidRPr="00437DA8">
      <w:drawing>
        <wp:inline distT="0" distB="0" distL="0" distR="0" wp14:anchorId="18AEBC7E" wp14:editId="69D3553B">
          <wp:extent cx="1244010" cy="956931"/>
          <wp:effectExtent l="0" t="0" r="0" b="0"/>
          <wp:docPr id="621111176" name="Google Shape;89;p1" descr="Une image contenant Graphique, graphisme, Caractère coloré, art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 descr="Une image contenant Graphique, graphisme, Caractère coloré, art&#10;&#10;Description générée automatiquement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254655" cy="965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37DA8">
      <w:drawing>
        <wp:inline distT="0" distB="0" distL="0" distR="0" wp14:anchorId="0980154B" wp14:editId="11BD8B22">
          <wp:extent cx="1905054" cy="888246"/>
          <wp:effectExtent l="0" t="0" r="0" b="0"/>
          <wp:docPr id="283800547" name="Picture 2" descr="1617880645639">
            <a:extLst xmlns:a="http://schemas.openxmlformats.org/drawingml/2006/main">
              <a:ext uri="{FF2B5EF4-FFF2-40B4-BE49-F238E27FC236}">
                <a16:creationId xmlns:a16="http://schemas.microsoft.com/office/drawing/2014/main" id="{6EB36EB3-07F0-45AA-D1E2-2015D45585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1617880645639">
                    <a:extLst>
                      <a:ext uri="{FF2B5EF4-FFF2-40B4-BE49-F238E27FC236}">
                        <a16:creationId xmlns:a16="http://schemas.microsoft.com/office/drawing/2014/main" id="{6EB36EB3-07F0-45AA-D1E2-2015D455858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54" cy="888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D75EC"/>
    <w:multiLevelType w:val="hybridMultilevel"/>
    <w:tmpl w:val="67664F74"/>
    <w:lvl w:ilvl="0" w:tplc="7976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C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E3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06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86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A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A5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4E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883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A8"/>
    <w:rsid w:val="001F01B5"/>
    <w:rsid w:val="001F0669"/>
    <w:rsid w:val="002101E5"/>
    <w:rsid w:val="00437DA8"/>
    <w:rsid w:val="005E1B0B"/>
    <w:rsid w:val="00E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2FEA8"/>
  <w15:chartTrackingRefBased/>
  <w15:docId w15:val="{04EAE009-F340-4C03-8308-8B86677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7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7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7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7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7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7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7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7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7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7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7D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7D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7D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7D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7D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7D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7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7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7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7D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7D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7D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7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7D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7DA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37DA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DA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DA8"/>
  </w:style>
  <w:style w:type="paragraph" w:styleId="Pieddepage">
    <w:name w:val="footer"/>
    <w:basedOn w:val="Normal"/>
    <w:link w:val="PieddepageCar"/>
    <w:uiPriority w:val="99"/>
    <w:unhideWhenUsed/>
    <w:rsid w:val="0043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0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rivaux@lespep69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Rivaux</dc:creator>
  <cp:keywords/>
  <dc:description/>
  <cp:lastModifiedBy>Nathalie Rivaux</cp:lastModifiedBy>
  <cp:revision>3</cp:revision>
  <dcterms:created xsi:type="dcterms:W3CDTF">2024-05-30T14:40:00Z</dcterms:created>
  <dcterms:modified xsi:type="dcterms:W3CDTF">2024-05-30T14:44:00Z</dcterms:modified>
</cp:coreProperties>
</file>